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436" w:rsidRDefault="005B5436" w:rsidP="00084F73">
      <w:pPr>
        <w:spacing w:line="360" w:lineRule="atLeast"/>
        <w:ind w:left="1418" w:hanging="1418"/>
        <w:jc w:val="center"/>
        <w:rPr>
          <w:b/>
          <w:sz w:val="26"/>
          <w:szCs w:val="26"/>
        </w:rPr>
      </w:pPr>
    </w:p>
    <w:p w:rsidR="00084F73" w:rsidRPr="005B5436" w:rsidRDefault="005B5436" w:rsidP="00084F73">
      <w:pPr>
        <w:spacing w:line="360" w:lineRule="atLeast"/>
        <w:ind w:left="1418" w:hanging="1418"/>
        <w:jc w:val="center"/>
        <w:rPr>
          <w:b/>
          <w:sz w:val="26"/>
          <w:szCs w:val="26"/>
        </w:rPr>
      </w:pPr>
      <w:r w:rsidRPr="005B5436">
        <w:rPr>
          <w:b/>
          <w:sz w:val="26"/>
          <w:szCs w:val="26"/>
        </w:rPr>
        <w:t>ПУБЛИЧЕН РЕГИСТЪР НА ЖАЛБИТЕ И СИГНАЛИТЕ,</w:t>
      </w:r>
    </w:p>
    <w:p w:rsidR="00084F73" w:rsidRPr="005B5436" w:rsidRDefault="005B5436" w:rsidP="00084F73">
      <w:pPr>
        <w:spacing w:line="360" w:lineRule="atLeast"/>
        <w:ind w:left="1418" w:hanging="1418"/>
        <w:jc w:val="center"/>
        <w:rPr>
          <w:b/>
          <w:sz w:val="24"/>
          <w:szCs w:val="24"/>
        </w:rPr>
      </w:pPr>
      <w:r w:rsidRPr="005B5436">
        <w:rPr>
          <w:b/>
          <w:sz w:val="26"/>
          <w:szCs w:val="26"/>
        </w:rPr>
        <w:t xml:space="preserve">ПОДАДЕНИ ДО </w:t>
      </w:r>
      <w:proofErr w:type="spellStart"/>
      <w:r w:rsidRPr="005B5436">
        <w:rPr>
          <w:b/>
          <w:sz w:val="26"/>
          <w:szCs w:val="26"/>
        </w:rPr>
        <w:t>ОИК</w:t>
      </w:r>
      <w:proofErr w:type="spellEnd"/>
      <w:r w:rsidRPr="005B5436">
        <w:rPr>
          <w:b/>
          <w:sz w:val="26"/>
          <w:szCs w:val="26"/>
        </w:rPr>
        <w:t xml:space="preserve"> - ЛЯСКОВЕЦ И РЕШЕНИЯТА ПО ТЯХ</w:t>
      </w:r>
    </w:p>
    <w:p w:rsidR="00084F73" w:rsidRPr="00304D86" w:rsidRDefault="00084F73" w:rsidP="00084F73">
      <w:pPr>
        <w:spacing w:line="360" w:lineRule="atLeast"/>
        <w:jc w:val="center"/>
        <w:rPr>
          <w:sz w:val="24"/>
          <w:szCs w:val="24"/>
        </w:rPr>
      </w:pPr>
    </w:p>
    <w:p w:rsidR="00084F73" w:rsidRPr="00304D86" w:rsidRDefault="00084F73" w:rsidP="00084F73">
      <w:pPr>
        <w:spacing w:line="360" w:lineRule="atLeast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260"/>
        <w:gridCol w:w="2268"/>
        <w:gridCol w:w="1843"/>
        <w:gridCol w:w="1301"/>
        <w:gridCol w:w="1817"/>
      </w:tblGrid>
      <w:tr w:rsidR="00084F73" w:rsidRPr="005B5436" w:rsidTr="005B5436">
        <w:trPr>
          <w:jc w:val="center"/>
        </w:trPr>
        <w:tc>
          <w:tcPr>
            <w:tcW w:w="1413" w:type="dxa"/>
            <w:shd w:val="clear" w:color="auto" w:fill="auto"/>
          </w:tcPr>
          <w:p w:rsidR="00084F73" w:rsidRPr="005B5436" w:rsidRDefault="00084F73" w:rsidP="00D64ADE">
            <w:pPr>
              <w:spacing w:line="360" w:lineRule="atLeast"/>
              <w:rPr>
                <w:b/>
                <w:sz w:val="26"/>
                <w:szCs w:val="26"/>
              </w:rPr>
            </w:pPr>
            <w:r w:rsidRPr="005B5436">
              <w:rPr>
                <w:b/>
                <w:sz w:val="26"/>
                <w:szCs w:val="26"/>
              </w:rPr>
              <w:t>Вх. № .......</w:t>
            </w:r>
          </w:p>
        </w:tc>
        <w:tc>
          <w:tcPr>
            <w:tcW w:w="3260" w:type="dxa"/>
            <w:shd w:val="clear" w:color="auto" w:fill="auto"/>
          </w:tcPr>
          <w:p w:rsidR="00084F73" w:rsidRPr="005B5436" w:rsidRDefault="00084F73" w:rsidP="00D64ADE">
            <w:pPr>
              <w:spacing w:line="360" w:lineRule="atLeast"/>
              <w:rPr>
                <w:b/>
                <w:sz w:val="26"/>
                <w:szCs w:val="26"/>
              </w:rPr>
            </w:pPr>
            <w:r w:rsidRPr="005B5436">
              <w:rPr>
                <w:b/>
                <w:sz w:val="26"/>
                <w:szCs w:val="26"/>
              </w:rPr>
              <w:t>Подател</w:t>
            </w:r>
          </w:p>
          <w:p w:rsidR="00084F73" w:rsidRPr="005B5436" w:rsidRDefault="00084F73" w:rsidP="00D64ADE">
            <w:pPr>
              <w:spacing w:line="360" w:lineRule="atLeast"/>
              <w:rPr>
                <w:b/>
                <w:sz w:val="26"/>
                <w:szCs w:val="26"/>
              </w:rPr>
            </w:pPr>
            <w:r w:rsidRPr="005B5436">
              <w:rPr>
                <w:b/>
                <w:sz w:val="26"/>
                <w:szCs w:val="26"/>
              </w:rPr>
              <w:t>Жалба/Сигнал</w:t>
            </w:r>
          </w:p>
        </w:tc>
        <w:tc>
          <w:tcPr>
            <w:tcW w:w="2268" w:type="dxa"/>
            <w:shd w:val="clear" w:color="auto" w:fill="auto"/>
          </w:tcPr>
          <w:p w:rsidR="00084F73" w:rsidRPr="005B5436" w:rsidRDefault="00084F73" w:rsidP="00D64ADE">
            <w:pPr>
              <w:spacing w:line="360" w:lineRule="atLeast"/>
              <w:rPr>
                <w:b/>
                <w:sz w:val="26"/>
                <w:szCs w:val="26"/>
              </w:rPr>
            </w:pPr>
            <w:r w:rsidRPr="005B5436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1843" w:type="dxa"/>
            <w:shd w:val="clear" w:color="auto" w:fill="auto"/>
          </w:tcPr>
          <w:p w:rsidR="00084F73" w:rsidRPr="005B5436" w:rsidRDefault="00084F73" w:rsidP="00D64ADE">
            <w:pPr>
              <w:spacing w:line="360" w:lineRule="atLeast"/>
              <w:rPr>
                <w:b/>
                <w:sz w:val="26"/>
                <w:szCs w:val="26"/>
              </w:rPr>
            </w:pPr>
            <w:r w:rsidRPr="005B5436">
              <w:rPr>
                <w:b/>
                <w:sz w:val="26"/>
                <w:szCs w:val="26"/>
              </w:rPr>
              <w:t>Решение на ОИК</w:t>
            </w:r>
          </w:p>
        </w:tc>
        <w:tc>
          <w:tcPr>
            <w:tcW w:w="1301" w:type="dxa"/>
          </w:tcPr>
          <w:p w:rsidR="00084F73" w:rsidRPr="005B5436" w:rsidRDefault="00084F73" w:rsidP="00D64ADE">
            <w:pPr>
              <w:spacing w:line="360" w:lineRule="atLeast"/>
              <w:rPr>
                <w:b/>
                <w:sz w:val="26"/>
                <w:szCs w:val="26"/>
              </w:rPr>
            </w:pPr>
            <w:r w:rsidRPr="005B5436">
              <w:rPr>
                <w:b/>
                <w:sz w:val="26"/>
                <w:szCs w:val="26"/>
              </w:rPr>
              <w:t>Решение на ЦИК</w:t>
            </w:r>
          </w:p>
        </w:tc>
        <w:tc>
          <w:tcPr>
            <w:tcW w:w="1817" w:type="dxa"/>
            <w:shd w:val="clear" w:color="auto" w:fill="auto"/>
          </w:tcPr>
          <w:p w:rsidR="00084F73" w:rsidRPr="005B5436" w:rsidRDefault="00084F73" w:rsidP="00D64ADE">
            <w:pPr>
              <w:spacing w:line="360" w:lineRule="atLeast"/>
              <w:rPr>
                <w:b/>
                <w:sz w:val="26"/>
                <w:szCs w:val="26"/>
              </w:rPr>
            </w:pPr>
            <w:r w:rsidRPr="005B5436">
              <w:rPr>
                <w:b/>
                <w:sz w:val="26"/>
                <w:szCs w:val="26"/>
              </w:rPr>
              <w:t xml:space="preserve">Съдебно решение </w:t>
            </w:r>
          </w:p>
        </w:tc>
      </w:tr>
      <w:tr w:rsidR="00084F73" w:rsidRPr="005B5436" w:rsidTr="005B5436">
        <w:trPr>
          <w:jc w:val="center"/>
        </w:trPr>
        <w:tc>
          <w:tcPr>
            <w:tcW w:w="1413" w:type="dxa"/>
            <w:shd w:val="clear" w:color="auto" w:fill="auto"/>
          </w:tcPr>
          <w:p w:rsidR="00084F73" w:rsidRPr="005B5436" w:rsidRDefault="00084F73" w:rsidP="00D64ADE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5B5436">
              <w:rPr>
                <w:sz w:val="26"/>
                <w:szCs w:val="26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084F73" w:rsidRPr="005B5436" w:rsidRDefault="00084F73" w:rsidP="00D64ADE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5B5436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084F73" w:rsidRPr="005B5436" w:rsidRDefault="00084F73" w:rsidP="00D64ADE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5B5436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084F73" w:rsidRPr="005B5436" w:rsidRDefault="00084F73" w:rsidP="00D64ADE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5B5436">
              <w:rPr>
                <w:sz w:val="26"/>
                <w:szCs w:val="26"/>
              </w:rPr>
              <w:t>4</w:t>
            </w:r>
          </w:p>
        </w:tc>
        <w:tc>
          <w:tcPr>
            <w:tcW w:w="1301" w:type="dxa"/>
          </w:tcPr>
          <w:p w:rsidR="00084F73" w:rsidRPr="005B5436" w:rsidRDefault="00084F73" w:rsidP="00D64ADE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5B5436">
              <w:rPr>
                <w:sz w:val="26"/>
                <w:szCs w:val="26"/>
              </w:rPr>
              <w:t>5</w:t>
            </w:r>
          </w:p>
        </w:tc>
        <w:tc>
          <w:tcPr>
            <w:tcW w:w="1817" w:type="dxa"/>
            <w:shd w:val="clear" w:color="auto" w:fill="auto"/>
          </w:tcPr>
          <w:p w:rsidR="00084F73" w:rsidRPr="005B5436" w:rsidRDefault="00084F73" w:rsidP="00D64ADE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5B5436">
              <w:rPr>
                <w:sz w:val="26"/>
                <w:szCs w:val="26"/>
              </w:rPr>
              <w:t>6</w:t>
            </w:r>
          </w:p>
        </w:tc>
      </w:tr>
      <w:tr w:rsidR="005B5436" w:rsidRPr="005B5436" w:rsidTr="005B5436">
        <w:trPr>
          <w:jc w:val="center"/>
        </w:trPr>
        <w:tc>
          <w:tcPr>
            <w:tcW w:w="1413" w:type="dxa"/>
            <w:shd w:val="clear" w:color="auto" w:fill="auto"/>
          </w:tcPr>
          <w:p w:rsidR="005B5436" w:rsidRPr="005B5436" w:rsidRDefault="005B5436" w:rsidP="00D64ADE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5B5436" w:rsidRPr="005B5436" w:rsidRDefault="005B5436" w:rsidP="00D64ADE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5B5436" w:rsidRPr="005B5436" w:rsidRDefault="005B5436" w:rsidP="00D64ADE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5B5436" w:rsidRPr="005B5436" w:rsidRDefault="005B5436" w:rsidP="00D64ADE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301" w:type="dxa"/>
          </w:tcPr>
          <w:p w:rsidR="005B5436" w:rsidRPr="005B5436" w:rsidRDefault="005B5436" w:rsidP="00D64ADE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817" w:type="dxa"/>
            <w:shd w:val="clear" w:color="auto" w:fill="auto"/>
          </w:tcPr>
          <w:p w:rsidR="005B5436" w:rsidRPr="005B5436" w:rsidRDefault="005B5436" w:rsidP="00D64ADE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</w:tbl>
    <w:p w:rsidR="00084F73" w:rsidRPr="00304D86" w:rsidRDefault="00084F73" w:rsidP="00084F73">
      <w:pPr>
        <w:spacing w:line="360" w:lineRule="atLeast"/>
        <w:rPr>
          <w:sz w:val="24"/>
          <w:szCs w:val="24"/>
        </w:rPr>
      </w:pPr>
    </w:p>
    <w:p w:rsidR="0038359F" w:rsidRDefault="00AA2746" w:rsidP="00084F73">
      <w:bookmarkStart w:id="0" w:name="_GoBack"/>
      <w:bookmarkEnd w:id="0"/>
    </w:p>
    <w:sectPr w:rsidR="0038359F" w:rsidSect="005B543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746" w:rsidRDefault="00AA2746" w:rsidP="005B5436">
      <w:r>
        <w:separator/>
      </w:r>
    </w:p>
  </w:endnote>
  <w:endnote w:type="continuationSeparator" w:id="0">
    <w:p w:rsidR="00AA2746" w:rsidRDefault="00AA2746" w:rsidP="005B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746" w:rsidRDefault="00AA2746" w:rsidP="005B5436">
      <w:r>
        <w:separator/>
      </w:r>
    </w:p>
  </w:footnote>
  <w:footnote w:type="continuationSeparator" w:id="0">
    <w:p w:rsidR="00AA2746" w:rsidRDefault="00AA2746" w:rsidP="005B5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436" w:rsidRPr="005B5436" w:rsidRDefault="005B5436">
    <w:pPr>
      <w:pStyle w:val="a4"/>
      <w:rPr>
        <w:b/>
        <w:sz w:val="26"/>
        <w:szCs w:val="26"/>
      </w:rPr>
    </w:pPr>
    <w:r w:rsidRPr="005B5436">
      <w:rPr>
        <w:b/>
        <w:sz w:val="26"/>
        <w:szCs w:val="26"/>
      </w:rPr>
      <w:ptab w:relativeTo="margin" w:alignment="center" w:leader="none"/>
    </w:r>
    <w:r w:rsidRPr="005B5436">
      <w:rPr>
        <w:b/>
        <w:sz w:val="26"/>
        <w:szCs w:val="26"/>
      </w:rPr>
      <w:ptab w:relativeTo="margin" w:alignment="right" w:leader="none"/>
    </w:r>
    <w:r w:rsidRPr="005B5436">
      <w:rPr>
        <w:b/>
        <w:sz w:val="26"/>
        <w:szCs w:val="26"/>
      </w:rPr>
      <w:t>ПРИЛОЖЕНИЕ №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261C8"/>
    <w:multiLevelType w:val="hybridMultilevel"/>
    <w:tmpl w:val="E83AB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F73"/>
    <w:rsid w:val="00084F73"/>
    <w:rsid w:val="003B24E6"/>
    <w:rsid w:val="005B5436"/>
    <w:rsid w:val="006A5502"/>
    <w:rsid w:val="00AA2746"/>
    <w:rsid w:val="00ED33A9"/>
    <w:rsid w:val="00F9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EF95FA"/>
  <w15:chartTrackingRefBased/>
  <w15:docId w15:val="{31DB98B0-F9A1-431B-9AA1-E7CB7CCE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F7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5B5436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5B5436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6">
    <w:name w:val="footer"/>
    <w:basedOn w:val="a"/>
    <w:link w:val="a7"/>
    <w:uiPriority w:val="99"/>
    <w:unhideWhenUsed/>
    <w:rsid w:val="005B5436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5B5436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Veselina Tiholova</dc:creator>
  <cp:keywords/>
  <dc:description/>
  <cp:lastModifiedBy>Windows User</cp:lastModifiedBy>
  <cp:revision>3</cp:revision>
  <dcterms:created xsi:type="dcterms:W3CDTF">2019-09-03T10:38:00Z</dcterms:created>
  <dcterms:modified xsi:type="dcterms:W3CDTF">2019-09-03T10:42:00Z</dcterms:modified>
</cp:coreProperties>
</file>